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  <w:t>1</w:t>
      </w:r>
    </w:p>
    <w:p>
      <w:pPr>
        <w:pStyle w:val="5"/>
        <w:widowControl/>
        <w:spacing w:beforeAutospacing="0" w:afterAutospacing="0" w:line="500" w:lineRule="exact"/>
        <w:ind w:firstLine="602" w:firstLineChars="200"/>
        <w:jc w:val="center"/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江苏汽车技师学院</w:t>
      </w:r>
    </w:p>
    <w:p>
      <w:pPr>
        <w:pStyle w:val="5"/>
        <w:widowControl/>
        <w:spacing w:beforeAutospacing="0" w:afterAutospacing="0" w:line="500" w:lineRule="exact"/>
        <w:ind w:firstLine="602" w:firstLineChars="200"/>
        <w:jc w:val="center"/>
        <w:rPr>
          <w:rFonts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202</w:t>
      </w:r>
      <w:r>
        <w:rPr>
          <w:rFonts w:ascii="仿宋" w:hAnsi="仿宋" w:eastAsia="仿宋" w:cs="宋体"/>
          <w:b/>
          <w:bCs/>
          <w:color w:val="000000"/>
          <w:sz w:val="30"/>
          <w:szCs w:val="30"/>
        </w:rPr>
        <w:t>2-2023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学年第二学期代课教师需求表</w:t>
      </w:r>
    </w:p>
    <w:tbl>
      <w:tblPr>
        <w:tblStyle w:val="6"/>
        <w:tblW w:w="10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13"/>
        <w:gridCol w:w="2027"/>
        <w:gridCol w:w="1276"/>
        <w:gridCol w:w="1559"/>
        <w:gridCol w:w="1134"/>
        <w:gridCol w:w="2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编号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需求系部</w:t>
            </w:r>
          </w:p>
        </w:tc>
        <w:tc>
          <w:tcPr>
            <w:tcW w:w="2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教学科目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学历或职业资格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上课地点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机电信息系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智能制造导论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机电一体化相关专业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  <w:lang w:bidi="ar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机械设计基础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机电一体化相关专业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金属材料与热处理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机械工程或材料工程专业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电工电子技术基础实训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电工高级职业资格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自动识别应用技术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物联网相关从业资格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物联网系统部署与调试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物联网相关从业资格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bidi="ar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 w:bidi="ar"/>
              </w:rPr>
              <w:t>工业机器人技术基础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val="en-US" w:eastAsia="zh-CN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机械、机电控制类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汽车工程学院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汽车机械识图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机械、机电类会制图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 xml:space="preserve">汽车材料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汽车类专业、材料科学与工程类专业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10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汽车维修企业管理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汽车类专业了解企业管理，最好有经验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11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汽车传感器检测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汽车维修、车辆工程类专业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12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 xml:space="preserve">汽车电器设备构造与维修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汽车维修类专业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13</w:t>
            </w: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 xml:space="preserve">汽车构造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汽车维修类专业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14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基础部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思政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广陵校区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思想</w:t>
            </w:r>
            <w:r>
              <w:rPr>
                <w:rFonts w:cs="宋体" w:asciiTheme="majorEastAsia" w:hAnsiTheme="majorEastAsia" w:eastAsiaTheme="majorEastAsia"/>
                <w:szCs w:val="21"/>
              </w:rPr>
              <w:t>政治相关专业，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中共</w:t>
            </w:r>
            <w:r>
              <w:rPr>
                <w:rFonts w:cs="宋体" w:asciiTheme="majorEastAsia" w:hAnsiTheme="majorEastAsia" w:eastAsiaTheme="majorEastAsia"/>
                <w:szCs w:val="21"/>
              </w:rPr>
              <w:t>党员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，</w:t>
            </w:r>
            <w:r>
              <w:rPr>
                <w:rFonts w:cs="宋体" w:asciiTheme="majorEastAsia" w:hAnsiTheme="majorEastAsia" w:eastAsiaTheme="majorEastAsia"/>
                <w:szCs w:val="21"/>
              </w:rPr>
              <w:t>具备中职及以上教师资格证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15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交通运输系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物流专业相关科目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仪征校区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物流相关专业</w:t>
            </w:r>
          </w:p>
        </w:tc>
      </w:tr>
    </w:tbl>
    <w:p>
      <w:pPr>
        <w:spacing w:line="240" w:lineRule="auto"/>
      </w:pPr>
    </w:p>
    <w:p/>
    <w:p/>
    <w:p/>
    <w:p/>
    <w:p/>
    <w:p/>
    <w:p/>
    <w:p/>
    <w:p/>
    <w:p/>
    <w:p/>
    <w:p/>
    <w:p/>
    <w:p/>
    <w:p/>
    <w:p/>
    <w:p/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Tk5OTg5MzMxZDRiZTJlMDZhNzVkMDg0YTIyYWIifQ=="/>
  </w:docVars>
  <w:rsids>
    <w:rsidRoot w:val="007C3A64"/>
    <w:rsid w:val="000F45CD"/>
    <w:rsid w:val="00431613"/>
    <w:rsid w:val="00724715"/>
    <w:rsid w:val="007C3A64"/>
    <w:rsid w:val="009E1240"/>
    <w:rsid w:val="00FF680D"/>
    <w:rsid w:val="08335367"/>
    <w:rsid w:val="17E72D6E"/>
    <w:rsid w:val="26CC7F58"/>
    <w:rsid w:val="2DD150C7"/>
    <w:rsid w:val="30A66BDA"/>
    <w:rsid w:val="351B18D3"/>
    <w:rsid w:val="46845F51"/>
    <w:rsid w:val="57A81C2E"/>
    <w:rsid w:val="614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1521</Words>
  <Characters>1600</Characters>
  <Lines>15</Lines>
  <Paragraphs>4</Paragraphs>
  <TotalTime>11</TotalTime>
  <ScaleCrop>false</ScaleCrop>
  <LinksUpToDate>false</LinksUpToDate>
  <CharactersWithSpaces>1695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Notebook</dc:creator>
  <cp:lastModifiedBy>nemo</cp:lastModifiedBy>
  <cp:lastPrinted>2022-08-22T08:48:00Z</cp:lastPrinted>
  <dcterms:modified xsi:type="dcterms:W3CDTF">2023-01-11T07:47:28Z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CD522A17522345D8B50A897F8A28C235</vt:lpwstr>
  </property>
</Properties>
</file>